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color w:val="000000"/>
          <w:sz w:val="28"/>
          <w:szCs w:val="28"/>
        </w:rPr>
      </w:pPr>
      <w:r>
        <w:rPr>
          <w:rFonts w:hint="eastAsia" w:ascii="华文中宋" w:hAnsi="华文中宋" w:eastAsia="华文中宋"/>
          <w:b/>
          <w:color w:val="000000"/>
          <w:sz w:val="28"/>
          <w:szCs w:val="28"/>
        </w:rPr>
        <w:t>安全伴我行</w:t>
      </w:r>
    </w:p>
    <w:p>
      <w:pPr>
        <w:jc w:val="right"/>
        <w:rPr>
          <w:rFonts w:hint="eastAsia" w:ascii="华文中宋" w:hAnsi="华文中宋" w:eastAsia="华文中宋"/>
          <w:b w:val="0"/>
          <w:bCs/>
          <w:color w:val="000000"/>
          <w:sz w:val="28"/>
          <w:szCs w:val="28"/>
        </w:rPr>
      </w:pPr>
      <w:r>
        <w:rPr>
          <w:rFonts w:hint="eastAsia" w:ascii="华文中宋" w:hAnsi="华文中宋" w:eastAsia="华文中宋"/>
          <w:b w:val="0"/>
          <w:bCs/>
          <w:color w:val="000000"/>
          <w:sz w:val="28"/>
          <w:szCs w:val="28"/>
        </w:rPr>
        <w:t xml:space="preserve">20170823王昱懿 </w:t>
      </w:r>
    </w:p>
    <w:p>
      <w:pPr>
        <w:pStyle w:val="7"/>
        <w:numPr>
          <w:ilvl w:val="0"/>
          <w:numId w:val="1"/>
        </w:numPr>
        <w:ind w:firstLineChars="0"/>
        <w:rPr>
          <w:rFonts w:ascii="楷体" w:hAnsi="楷体" w:eastAsia="楷体"/>
          <w:color w:val="000000"/>
          <w:sz w:val="28"/>
          <w:szCs w:val="28"/>
        </w:rPr>
      </w:pPr>
      <w:r>
        <w:rPr>
          <w:rFonts w:hint="eastAsia" w:ascii="楷体" w:hAnsi="楷体" w:eastAsia="楷体"/>
          <w:color w:val="000000"/>
          <w:sz w:val="28"/>
          <w:szCs w:val="28"/>
        </w:rPr>
        <w:t>交通安全</w:t>
      </w:r>
    </w:p>
    <w:p>
      <w:pPr>
        <w:pStyle w:val="7"/>
        <w:ind w:left="450" w:firstLine="0" w:firstLineChars="0"/>
        <w:jc w:val="center"/>
        <w:rPr>
          <w:rFonts w:ascii="楷体" w:hAnsi="楷体" w:eastAsia="楷体"/>
          <w:color w:val="000000"/>
          <w:sz w:val="28"/>
          <w:szCs w:val="28"/>
        </w:rPr>
      </w:pPr>
      <w:bookmarkStart w:id="0" w:name="_GoBack"/>
      <w:r>
        <w:rPr>
          <w:rFonts w:ascii="楷体" w:hAnsi="楷体" w:eastAsia="楷体"/>
          <w:color w:val="000000"/>
          <w:sz w:val="28"/>
          <w:szCs w:val="28"/>
        </w:rPr>
        <w:drawing>
          <wp:inline distT="0" distB="0" distL="114300" distR="114300">
            <wp:extent cx="5218430" cy="2921000"/>
            <wp:effectExtent l="0" t="0" r="1270" b="12700"/>
            <wp:docPr id="1" name="图片 1" descr="C:\Users\Administrator\Desktop\7.jpg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7.jpg7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18430" cy="292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7"/>
        <w:spacing w:beforeLines="50" w:afterLines="50" w:line="360" w:lineRule="auto"/>
        <w:ind w:firstLine="31680"/>
        <w:rPr>
          <w:rFonts w:ascii="仿宋_GB2312" w:hAnsi="楷体" w:eastAsia="仿宋_GB2312"/>
          <w:color w:val="000000"/>
          <w:sz w:val="28"/>
          <w:szCs w:val="28"/>
        </w:rPr>
      </w:pPr>
      <w:r>
        <w:rPr>
          <w:rFonts w:hint="eastAsia" w:ascii="仿宋_GB2312" w:hAnsi="楷体" w:eastAsia="仿宋_GB2312"/>
          <w:color w:val="000000"/>
          <w:sz w:val="28"/>
          <w:szCs w:val="28"/>
        </w:rPr>
        <w:t>以上图片是在一个监控录像的截图，一女子逆行闯红灯，连续避开了四辆轿车，最终没能避开第五辆，幸亏保住了性命，但身上也多处重伤。如果这位女士能遵守交通规则就不会发生这种悲剧，不遵守交通规则等于是对交通安全，对公众安全的蔑视，逆行和闯红灯都给路上行人的生命造成了很大的威胁，希望广大群众引以为戒，自觉遵守交通规则，让安全之花在每个人的心头绽放。</w:t>
      </w:r>
    </w:p>
    <w:p>
      <w:pPr>
        <w:rPr>
          <w:rFonts w:ascii="楷体" w:hAnsi="楷体" w:eastAsia="楷体"/>
          <w:color w:val="000000"/>
          <w:sz w:val="28"/>
          <w:szCs w:val="28"/>
        </w:rPr>
      </w:pPr>
      <w:r>
        <w:rPr>
          <w:rFonts w:hint="eastAsia" w:ascii="楷体" w:hAnsi="楷体" w:eastAsia="楷体"/>
          <w:color w:val="000000"/>
          <w:sz w:val="28"/>
          <w:szCs w:val="28"/>
        </w:rPr>
        <w:t>二．用电安全</w:t>
      </w:r>
    </w:p>
    <w:p>
      <w:pPr>
        <w:jc w:val="center"/>
        <w:rPr>
          <w:rFonts w:ascii="楷体" w:hAnsi="楷体" w:eastAsia="楷体"/>
          <w:color w:val="000000"/>
          <w:sz w:val="28"/>
          <w:szCs w:val="28"/>
        </w:rPr>
      </w:pPr>
      <w:r>
        <w:rPr>
          <w:rFonts w:ascii="楷体" w:hAnsi="楷体" w:eastAsia="楷体"/>
          <w:color w:val="000000"/>
          <w:sz w:val="28"/>
          <w:szCs w:val="28"/>
        </w:rPr>
        <w:drawing>
          <wp:inline distT="0" distB="0" distL="114300" distR="114300">
            <wp:extent cx="2625725" cy="1838325"/>
            <wp:effectExtent l="0" t="0" r="3175" b="9525"/>
            <wp:docPr id="2" name="图片 2" descr="C:\Users\Administrator\Desktop\8.jpg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8.jpg8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57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Lines="50" w:afterLines="50" w:line="360" w:lineRule="auto"/>
        <w:ind w:firstLine="560" w:firstLineChars="200"/>
        <w:rPr>
          <w:rFonts w:ascii="仿宋_GB2312" w:hAnsi="楷体" w:eastAsia="仿宋_GB2312"/>
          <w:color w:val="000000"/>
          <w:sz w:val="28"/>
          <w:szCs w:val="28"/>
        </w:rPr>
      </w:pPr>
      <w:r>
        <w:rPr>
          <w:rFonts w:hint="eastAsia" w:ascii="仿宋_GB2312" w:hAnsi="楷体" w:eastAsia="仿宋_GB2312"/>
          <w:color w:val="000000"/>
          <w:sz w:val="28"/>
          <w:szCs w:val="28"/>
        </w:rPr>
        <w:t>上图是</w:t>
      </w:r>
      <w:r>
        <w:rPr>
          <w:rFonts w:ascii="仿宋_GB2312" w:hAnsi="楷体" w:eastAsia="仿宋_GB2312"/>
          <w:color w:val="000000"/>
          <w:sz w:val="28"/>
          <w:szCs w:val="28"/>
        </w:rPr>
        <w:t>2008</w:t>
      </w:r>
      <w:r>
        <w:rPr>
          <w:rFonts w:hint="eastAsia" w:ascii="仿宋_GB2312" w:hAnsi="楷体" w:eastAsia="仿宋_GB2312"/>
          <w:color w:val="000000"/>
          <w:sz w:val="28"/>
          <w:szCs w:val="28"/>
        </w:rPr>
        <w:t>年时上海商学院一女生寝室的失火案，过火面积达</w:t>
      </w:r>
      <w:r>
        <w:rPr>
          <w:rFonts w:ascii="仿宋_GB2312" w:hAnsi="楷体" w:eastAsia="仿宋_GB2312"/>
          <w:color w:val="000000"/>
          <w:sz w:val="28"/>
          <w:szCs w:val="28"/>
        </w:rPr>
        <w:t>20</w:t>
      </w:r>
      <w:r>
        <w:rPr>
          <w:rFonts w:hint="eastAsia" w:ascii="仿宋_GB2312" w:hAnsi="楷体" w:eastAsia="仿宋_GB2312"/>
          <w:color w:val="000000"/>
          <w:sz w:val="28"/>
          <w:szCs w:val="28"/>
        </w:rPr>
        <w:t>平方米左右，因室内火势过大，</w:t>
      </w:r>
      <w:r>
        <w:rPr>
          <w:rFonts w:ascii="仿宋_GB2312" w:hAnsi="楷体" w:eastAsia="仿宋_GB2312"/>
          <w:color w:val="000000"/>
          <w:sz w:val="28"/>
          <w:szCs w:val="28"/>
        </w:rPr>
        <w:t>4</w:t>
      </w:r>
      <w:r>
        <w:rPr>
          <w:rFonts w:hint="eastAsia" w:ascii="仿宋_GB2312" w:hAnsi="楷体" w:eastAsia="仿宋_GB2312"/>
          <w:color w:val="000000"/>
          <w:sz w:val="28"/>
          <w:szCs w:val="28"/>
        </w:rPr>
        <w:t>名女大学生从</w:t>
      </w:r>
      <w:r>
        <w:rPr>
          <w:rFonts w:ascii="仿宋_GB2312" w:hAnsi="楷体" w:eastAsia="仿宋_GB2312"/>
          <w:color w:val="000000"/>
          <w:sz w:val="28"/>
          <w:szCs w:val="28"/>
        </w:rPr>
        <w:t>6</w:t>
      </w:r>
      <w:r>
        <w:rPr>
          <w:rFonts w:hint="eastAsia" w:ascii="仿宋_GB2312" w:hAnsi="楷体" w:eastAsia="仿宋_GB2312"/>
          <w:color w:val="000000"/>
          <w:sz w:val="28"/>
          <w:szCs w:val="28"/>
        </w:rPr>
        <w:t>楼寝室阳台跳楼逃生，不幸当场死亡。起火原因是违规用电器烧水。这件事应该引起人们的深思，广大大学生应该反省，是否为了自己的方便，而罔顾一层楼乃至一幢楼人的生命？如果学校能在寝室内安排简便的灭火工具和更便捷的逃生通道，那四位女大学生是不是就不用选择跳楼逃生了呢？如果现在大学生的安全意识能更强一点，是不是就不会导致这种悲剧？</w:t>
      </w:r>
    </w:p>
    <w:p>
      <w:pPr>
        <w:spacing w:beforeLines="50" w:afterLines="50" w:line="360" w:lineRule="auto"/>
        <w:ind w:firstLine="560" w:firstLineChars="200"/>
        <w:rPr>
          <w:rFonts w:ascii="仿宋_GB2312" w:hAnsi="楷体" w:eastAsia="仿宋_GB2312"/>
          <w:color w:val="000000"/>
          <w:sz w:val="28"/>
          <w:szCs w:val="28"/>
        </w:rPr>
      </w:pPr>
      <w:r>
        <w:rPr>
          <w:rFonts w:hint="eastAsia" w:ascii="仿宋_GB2312" w:hAnsi="楷体" w:eastAsia="仿宋_GB2312"/>
          <w:color w:val="000000"/>
          <w:sz w:val="28"/>
          <w:szCs w:val="28"/>
        </w:rPr>
        <w:t>朋友们，你们是否想过你的一举一动影响着身边的每一个人，一次疲劳驾驶可能会引起众车连撞；你的一个烟头，可能引起一幢楼的起火，一群人的生命很有可能就因为一个烟头而断送；你的一句冲动言语，可能就会扰乱网络秩序，让本来安全方便的网络，变成了夺走无辜人性命的最后一张网。你又怎能想到，因你的一个行为而丧失的生命背后，他们的亲人，有多伤心。生命只有一次，无论是自己的，还是他人的生命都不应该被罔顾，只有人们开始重视安全，重视生命，这个社会才会变得更美好。安全意识的淡薄已经给我们，给这个社会带来了太多太多的悲痛，安全与危险只差一个动作，来不得半点马虎。让我们在思想上重视安全，在行动上采取有效的措施，才能防患于未然。</w:t>
      </w:r>
    </w:p>
    <w:p>
      <w:pPr>
        <w:spacing w:beforeLines="50" w:afterLines="50" w:line="360" w:lineRule="auto"/>
        <w:ind w:firstLine="560" w:firstLineChars="200"/>
        <w:rPr>
          <w:rFonts w:ascii="仿宋_GB2312" w:hAnsi="楷体" w:eastAsia="仿宋_GB2312"/>
          <w:color w:val="000000"/>
          <w:sz w:val="28"/>
          <w:szCs w:val="28"/>
        </w:rPr>
      </w:pPr>
      <w:r>
        <w:rPr>
          <w:rFonts w:ascii="仿宋_GB2312" w:hAnsi="楷体" w:eastAsia="仿宋_GB2312"/>
          <w:color w:val="000000"/>
          <w:sz w:val="28"/>
          <w:szCs w:val="28"/>
        </w:rPr>
        <w:t xml:space="preserve">  </w:t>
      </w:r>
    </w:p>
    <w:p>
      <w:pPr>
        <w:jc w:val="center"/>
        <w:rPr>
          <w:rFonts w:ascii="楷体" w:hAnsi="楷体" w:eastAsia="楷体"/>
          <w:color w:val="000000"/>
          <w:sz w:val="28"/>
          <w:szCs w:val="28"/>
        </w:rPr>
      </w:pPr>
      <w:r>
        <w:rPr>
          <w:rFonts w:ascii="楷体" w:hAnsi="楷体" w:eastAsia="楷体"/>
          <w:color w:val="000000"/>
          <w:sz w:val="28"/>
          <w:szCs w:val="28"/>
        </w:rPr>
        <w:drawing>
          <wp:inline distT="0" distB="0" distL="114300" distR="114300">
            <wp:extent cx="2170430" cy="1476375"/>
            <wp:effectExtent l="0" t="0" r="1270" b="9525"/>
            <wp:docPr id="3" name="图片 3" descr="C:\Users\Administrator\Desktop\9.jpg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esktop\9.jpg9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043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03970"/>
    <w:multiLevelType w:val="multilevel"/>
    <w:tmpl w:val="55903970"/>
    <w:lvl w:ilvl="0" w:tentative="0">
      <w:start w:val="1"/>
      <w:numFmt w:val="japaneseCounting"/>
      <w:lvlText w:val="%1."/>
      <w:lvlJc w:val="left"/>
      <w:pPr>
        <w:ind w:left="450" w:hanging="45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573128"/>
    <w:rsid w:val="64021C56"/>
    <w:rsid w:val="701970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Balloon Text Char"/>
    <w:basedOn w:val="5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Footer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106</Words>
  <Characters>608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2017-11-17T20:23:00Z</dcterms:created>
  <dc:creator>wyy</dc:creator>
  <cp:lastModifiedBy>想要紫</cp:lastModifiedBy>
  <dcterms:modified xsi:type="dcterms:W3CDTF">2017-12-21T02:25:13Z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